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2A2" w:rsidRDefault="001352A2" w:rsidP="001352A2">
      <w:pPr>
        <w:pStyle w:val="NormalWeb"/>
      </w:pPr>
      <w:bookmarkStart w:id="0" w:name="_GoBack"/>
      <w:r>
        <w:t>The NCA review committee in 2009 indicated that the Lennox School District needed to do more to push their advanced students.</w:t>
      </w:r>
    </w:p>
    <w:p w:rsidR="001352A2" w:rsidRDefault="001352A2" w:rsidP="001352A2">
      <w:pPr>
        <w:pStyle w:val="NormalWeb"/>
      </w:pPr>
      <w:r>
        <w:t>I will use the attachment as my baseline data. Once that has been established, I will meet with my pilot classroom teacher on how to effectively incorporate 21st century skills into the classroom.</w:t>
      </w:r>
    </w:p>
    <w:p w:rsidR="001352A2" w:rsidRDefault="001352A2" w:rsidP="001352A2">
      <w:pPr>
        <w:pStyle w:val="NormalWeb"/>
      </w:pPr>
    </w:p>
    <w:p w:rsidR="001352A2" w:rsidRDefault="001352A2" w:rsidP="001352A2">
      <w:pPr>
        <w:pStyle w:val="NormalWeb"/>
      </w:pPr>
      <w:r>
        <w:t> </w:t>
      </w:r>
    </w:p>
    <w:p w:rsidR="001352A2" w:rsidRDefault="001352A2" w:rsidP="001352A2">
      <w:pPr>
        <w:pStyle w:val="NormalWeb"/>
      </w:pPr>
      <w:r>
        <w:t>Baseline Data update,</w:t>
      </w:r>
    </w:p>
    <w:p w:rsidR="001352A2" w:rsidRDefault="001352A2" w:rsidP="001352A2">
      <w:pPr>
        <w:pStyle w:val="NormalWeb"/>
      </w:pPr>
      <w:r>
        <w:t xml:space="preserve">As of September 27th, 2010, 15 informal evaluations have been conducted on staff members. My pilot class has had four of those observations. Below are the </w:t>
      </w:r>
      <w:proofErr w:type="gramStart"/>
      <w:r>
        <w:t>number</w:t>
      </w:r>
      <w:proofErr w:type="gramEnd"/>
      <w:r>
        <w:t xml:space="preserve"> of times 21st century skills have been observed:</w:t>
      </w:r>
    </w:p>
    <w:p w:rsidR="001352A2" w:rsidRDefault="001352A2" w:rsidP="001352A2">
      <w:pPr>
        <w:pStyle w:val="NormalWeb"/>
      </w:pPr>
      <w:r>
        <w:rPr>
          <w:rFonts w:ascii="Calibri" w:hAnsi="Calibri" w:cs="Calibri"/>
        </w:rPr>
        <w:t>Critical Thinking and Problem Solving 9 /15</w:t>
      </w:r>
    </w:p>
    <w:p w:rsidR="001352A2" w:rsidRDefault="001352A2" w:rsidP="001352A2">
      <w:pPr>
        <w:pStyle w:val="NormalWeb"/>
      </w:pPr>
      <w:r>
        <w:rPr>
          <w:rFonts w:ascii="Calibri" w:hAnsi="Calibri" w:cs="Calibri"/>
        </w:rPr>
        <w:t>Communication 8 /15</w:t>
      </w:r>
    </w:p>
    <w:p w:rsidR="001352A2" w:rsidRDefault="001352A2" w:rsidP="001352A2">
      <w:pPr>
        <w:pStyle w:val="NormalWeb"/>
      </w:pPr>
      <w:r>
        <w:rPr>
          <w:rFonts w:ascii="Calibri" w:hAnsi="Calibri" w:cs="Calibri"/>
        </w:rPr>
        <w:t>Collaboration 5/15</w:t>
      </w:r>
    </w:p>
    <w:p w:rsidR="001352A2" w:rsidRDefault="001352A2" w:rsidP="001352A2">
      <w:pPr>
        <w:pStyle w:val="NormalWeb"/>
      </w:pPr>
      <w:r>
        <w:rPr>
          <w:rFonts w:ascii="Calibri" w:hAnsi="Calibri" w:cs="Calibri"/>
        </w:rPr>
        <w:t xml:space="preserve">Creativity and Innovation 3/15 </w:t>
      </w:r>
    </w:p>
    <w:bookmarkEnd w:id="0"/>
    <w:p w:rsidR="001352A2" w:rsidRDefault="001352A2" w:rsidP="001352A2">
      <w:pPr>
        <w:pStyle w:val="NormalWeb"/>
      </w:pPr>
      <w:r>
        <w:t> </w:t>
      </w:r>
    </w:p>
    <w:p w:rsidR="001352A2" w:rsidRDefault="001352A2" w:rsidP="001352A2">
      <w:pPr>
        <w:pStyle w:val="NormalWeb"/>
      </w:pPr>
      <w:r>
        <w:rPr>
          <w:rFonts w:ascii="Calibri" w:hAnsi="Calibri" w:cs="Calibri"/>
        </w:rPr>
        <w:t>Below are my second quarter evaluations on 21st century thinking skills:</w:t>
      </w:r>
    </w:p>
    <w:p w:rsidR="001352A2" w:rsidRDefault="001352A2" w:rsidP="001352A2">
      <w:pPr>
        <w:pStyle w:val="NormalWeb"/>
      </w:pPr>
      <w:r>
        <w:rPr>
          <w:rFonts w:ascii="Calibri" w:hAnsi="Calibri" w:cs="Calibri"/>
        </w:rPr>
        <w:t>Critical Thinking and Problem Solving 8/12</w:t>
      </w:r>
    </w:p>
    <w:p w:rsidR="001352A2" w:rsidRDefault="001352A2" w:rsidP="001352A2">
      <w:pPr>
        <w:pStyle w:val="NormalWeb"/>
      </w:pPr>
      <w:r>
        <w:rPr>
          <w:rFonts w:ascii="Calibri" w:hAnsi="Calibri" w:cs="Calibri"/>
        </w:rPr>
        <w:t>Communication 10/12</w:t>
      </w:r>
    </w:p>
    <w:p w:rsidR="001352A2" w:rsidRDefault="001352A2" w:rsidP="001352A2">
      <w:pPr>
        <w:pStyle w:val="NormalWeb"/>
      </w:pPr>
      <w:r>
        <w:rPr>
          <w:rFonts w:ascii="Calibri" w:hAnsi="Calibri" w:cs="Calibri"/>
        </w:rPr>
        <w:t>Collaboration 4/12</w:t>
      </w:r>
    </w:p>
    <w:p w:rsidR="001352A2" w:rsidRDefault="001352A2" w:rsidP="001352A2">
      <w:pPr>
        <w:pStyle w:val="NormalWeb"/>
      </w:pPr>
      <w:r>
        <w:rPr>
          <w:rFonts w:ascii="Calibri" w:hAnsi="Calibri" w:cs="Calibri"/>
        </w:rPr>
        <w:t>Creativity and Innovation 3/12</w:t>
      </w:r>
    </w:p>
    <w:p w:rsidR="000060AA" w:rsidRDefault="000060AA"/>
    <w:sectPr w:rsidR="000060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2A2"/>
    <w:rsid w:val="000060AA"/>
    <w:rsid w:val="001352A2"/>
    <w:rsid w:val="00857250"/>
    <w:rsid w:val="00E27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352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5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2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352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5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2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0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Lennox School District 41-4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deich</dc:creator>
  <cp:lastModifiedBy>deich</cp:lastModifiedBy>
  <cp:revision>2</cp:revision>
  <dcterms:created xsi:type="dcterms:W3CDTF">2010-12-15T17:15:00Z</dcterms:created>
  <dcterms:modified xsi:type="dcterms:W3CDTF">2010-12-15T17:15:00Z</dcterms:modified>
</cp:coreProperties>
</file>